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BD9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广州美术学院附中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法律服务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第一期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 w14:paraId="6287D96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需求书</w:t>
      </w:r>
    </w:p>
    <w:p w14:paraId="2B3024A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E332053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项目名称：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广州美术学院附中</w:t>
      </w:r>
      <w:r>
        <w:rPr>
          <w:rFonts w:hint="eastAsia" w:ascii="仿宋_GB2312" w:hAnsi="仿宋_GB2312" w:eastAsia="仿宋_GB2312" w:cs="仿宋_GB2312"/>
          <w:sz w:val="30"/>
          <w:szCs w:val="30"/>
        </w:rPr>
        <w:t>法律服务采购项目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第一期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37689FA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二、项目预算：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人民币12万元</w:t>
      </w:r>
    </w:p>
    <w:p w14:paraId="3AC0A5AD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三、项目概况：</w:t>
      </w:r>
    </w:p>
    <w:p w14:paraId="414549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为进一步加强学校法治建设，规范办学行为，防范法律风险，保障学校、师生及教职工的合法权益，现拟通过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政府采购定点议价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方式，引入专业法律服务机构为学校提供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2F52B5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、服务内容及要求</w:t>
      </w:r>
    </w:p>
    <w:p w14:paraId="2399DA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代理学校参与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合同纠纷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四个案件的</w:t>
      </w:r>
      <w:r>
        <w:rPr>
          <w:rFonts w:hint="eastAsia" w:ascii="仿宋_GB2312" w:hAnsi="仿宋_GB2312" w:eastAsia="仿宋_GB2312" w:cs="仿宋_GB2312"/>
          <w:sz w:val="32"/>
          <w:szCs w:val="32"/>
        </w:rPr>
        <w:t>一审诉讼服务，需要律师1名。</w:t>
      </w:r>
    </w:p>
    <w:p w14:paraId="3DBE50E3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2025年6月2日至第四案一审结束(服务日期以定点议价采购合同为准）。</w:t>
      </w:r>
    </w:p>
    <w:p w14:paraId="3D444D39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报价方式：总价报价（含税价）</w:t>
      </w:r>
    </w:p>
    <w:p w14:paraId="03458968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支付方式：公对公转账</w:t>
      </w:r>
    </w:p>
    <w:p w14:paraId="334FD047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结算方式：每一案件开庭后，支付50%的费用；在收到每一案件的一审报告和发票后的15个工作日内支付剩余的50%款项。</w:t>
      </w:r>
    </w:p>
    <w:p w14:paraId="7B90107E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、供应商资质要求</w:t>
      </w:r>
    </w:p>
    <w:p w14:paraId="00339D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主体资格：依法设立的律师事务所或法律服务机构，持有有效执业许可证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4AF2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近3年无重大违法违规记录，未被列入失信被执行人名单。</w:t>
      </w:r>
    </w:p>
    <w:p w14:paraId="49516D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指定1名项目负责人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应熟悉教育领域法律法规，具备处理学校法律事务的实操经验。</w:t>
      </w:r>
    </w:p>
    <w:p w14:paraId="54B43A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4、业绩要求：近3年具有为教育机构（如中小学、高校）提供法律服务的成功案例（需提供合同或证明文件）。</w:t>
      </w:r>
    </w:p>
    <w:p w14:paraId="5EB1284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545A28C-2C62-4275-B76A-6C197139CC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EA74EA8-0222-4797-B3E8-9CEBF0CD55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14E60"/>
    <w:multiLevelType w:val="singleLevel"/>
    <w:tmpl w:val="1E114E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YzcwYzJmYzdmZjA4OTAwZjA1ODg2ZWIxYzEyNzgifQ=="/>
  </w:docVars>
  <w:rsids>
    <w:rsidRoot w:val="6AD83E57"/>
    <w:rsid w:val="02677935"/>
    <w:rsid w:val="05D92F91"/>
    <w:rsid w:val="067544AA"/>
    <w:rsid w:val="07E45C7F"/>
    <w:rsid w:val="10103321"/>
    <w:rsid w:val="110B4867"/>
    <w:rsid w:val="11B54056"/>
    <w:rsid w:val="13472EBF"/>
    <w:rsid w:val="147C3B84"/>
    <w:rsid w:val="14CF03EE"/>
    <w:rsid w:val="178B7A06"/>
    <w:rsid w:val="192A303F"/>
    <w:rsid w:val="198F43AE"/>
    <w:rsid w:val="1A442BC7"/>
    <w:rsid w:val="1A48693C"/>
    <w:rsid w:val="1B262BAF"/>
    <w:rsid w:val="1B7A691D"/>
    <w:rsid w:val="1F3A6FFF"/>
    <w:rsid w:val="1F8F22F9"/>
    <w:rsid w:val="22556C18"/>
    <w:rsid w:val="23ED4FC4"/>
    <w:rsid w:val="25926DD5"/>
    <w:rsid w:val="25E463D3"/>
    <w:rsid w:val="25EC25DF"/>
    <w:rsid w:val="2D8D16BF"/>
    <w:rsid w:val="2E471AC3"/>
    <w:rsid w:val="2F757F7B"/>
    <w:rsid w:val="2FAC52BD"/>
    <w:rsid w:val="308B7D79"/>
    <w:rsid w:val="317D12FA"/>
    <w:rsid w:val="32C07D86"/>
    <w:rsid w:val="372E033D"/>
    <w:rsid w:val="37CF6DF4"/>
    <w:rsid w:val="37FD41AD"/>
    <w:rsid w:val="394E5DD4"/>
    <w:rsid w:val="41ED36AB"/>
    <w:rsid w:val="41F559A7"/>
    <w:rsid w:val="42BA0BF6"/>
    <w:rsid w:val="43897EF8"/>
    <w:rsid w:val="440D28FD"/>
    <w:rsid w:val="448720BE"/>
    <w:rsid w:val="450276D5"/>
    <w:rsid w:val="45393C4E"/>
    <w:rsid w:val="4DB563CD"/>
    <w:rsid w:val="4DEF4E83"/>
    <w:rsid w:val="4DF239AD"/>
    <w:rsid w:val="4E564478"/>
    <w:rsid w:val="4F275AD4"/>
    <w:rsid w:val="4F803F75"/>
    <w:rsid w:val="53D92D8C"/>
    <w:rsid w:val="5AC27BB1"/>
    <w:rsid w:val="5BE31F78"/>
    <w:rsid w:val="61106CCD"/>
    <w:rsid w:val="620123A0"/>
    <w:rsid w:val="63E0113A"/>
    <w:rsid w:val="651E01EA"/>
    <w:rsid w:val="662B2AAF"/>
    <w:rsid w:val="66365823"/>
    <w:rsid w:val="664837CA"/>
    <w:rsid w:val="66582298"/>
    <w:rsid w:val="66F04AA7"/>
    <w:rsid w:val="690D0DD5"/>
    <w:rsid w:val="69147375"/>
    <w:rsid w:val="697537F3"/>
    <w:rsid w:val="6AD83E57"/>
    <w:rsid w:val="6C9D0FAE"/>
    <w:rsid w:val="6CCE778F"/>
    <w:rsid w:val="6E7D68B1"/>
    <w:rsid w:val="6F0B7868"/>
    <w:rsid w:val="73597E2E"/>
    <w:rsid w:val="738D6CF5"/>
    <w:rsid w:val="75846316"/>
    <w:rsid w:val="76757A60"/>
    <w:rsid w:val="768763E4"/>
    <w:rsid w:val="77F164B2"/>
    <w:rsid w:val="78591E85"/>
    <w:rsid w:val="7968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482</Characters>
  <Lines>0</Lines>
  <Paragraphs>0</Paragraphs>
  <TotalTime>6</TotalTime>
  <ScaleCrop>false</ScaleCrop>
  <LinksUpToDate>false</LinksUpToDate>
  <CharactersWithSpaces>482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2025-05-16T01:23:00Z</dcterms:created>
  <dc:creator>安耀康</dc:creator>
  <cp:lastModifiedBy>林鹏</cp:lastModifiedBy>
  <dcterms:modified xsi:type="dcterms:W3CDTF">2025-05-26T08:47:03Z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9D7921255C63462AA731CB651B17B2CD_13</vt:lpwstr>
  </property>
  <property fmtid="{D5CDD505-2E9C-101B-9397-08002B2CF9AE}" pid="4" name="KSOTemplateDocerSaveRecord">
    <vt:lpwstr>eyJoZGlkIjoiODAwMGE3OWY3MTVlOGFmNmQ3NTRkY2RjMjNmYjI1NWEiLCJ1c2VySWQiOiIxNjcwNTU0ODkxIn0=</vt:lpwstr>
  </property>
</Properties>
</file>